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3EB95" w14:textId="77777777" w:rsidR="00D3559D" w:rsidRPr="00946D9A" w:rsidRDefault="00D3559D">
      <w:pPr>
        <w:rPr>
          <w:b/>
        </w:rPr>
      </w:pPr>
      <w:r w:rsidRPr="00946D9A">
        <w:rPr>
          <w:b/>
        </w:rPr>
        <w:t xml:space="preserve">COVID Statement </w:t>
      </w:r>
    </w:p>
    <w:p w14:paraId="3D118A45" w14:textId="77777777" w:rsidR="00D3559D" w:rsidRDefault="00D3559D">
      <w:r w:rsidRPr="00D3559D">
        <w:t xml:space="preserve">The school year 2020/21 will be substantially affected by the impact of the coronavirus outbreak. The knock-on effects on school life and teachers’ working lives can’t be predicted with any certainty. So, all Maths Hubs work </w:t>
      </w:r>
      <w:r>
        <w:t xml:space="preserve">and NWLP work </w:t>
      </w:r>
      <w:r w:rsidRPr="00D3559D">
        <w:t>will be flexible and adapt to changing realities. There’s likely to be more live online collaboration</w:t>
      </w:r>
      <w:r>
        <w:t xml:space="preserve"> where possible. </w:t>
      </w:r>
    </w:p>
    <w:p w14:paraId="64F25C6B" w14:textId="3C32315A" w:rsidR="00D3559D" w:rsidRDefault="00D3559D">
      <w:r>
        <w:t>However, we would like to ensure you that w</w:t>
      </w:r>
      <w:r w:rsidR="007B2258">
        <w:t>h</w:t>
      </w:r>
      <w:r>
        <w:t xml:space="preserve">ere face to face sessions are being </w:t>
      </w:r>
      <w:r w:rsidR="002E2680">
        <w:t xml:space="preserve">held </w:t>
      </w:r>
      <w:r>
        <w:t>safety of staff attending</w:t>
      </w:r>
      <w:r w:rsidR="002E2680">
        <w:t xml:space="preserve"> is our highest priority. </w:t>
      </w:r>
    </w:p>
    <w:p w14:paraId="40D06F87" w14:textId="77777777" w:rsidR="00946D9A" w:rsidRPr="00946D9A" w:rsidRDefault="00946D9A">
      <w:pPr>
        <w:rPr>
          <w:b/>
        </w:rPr>
      </w:pPr>
      <w:r w:rsidRPr="00946D9A">
        <w:rPr>
          <w:b/>
        </w:rPr>
        <w:t xml:space="preserve">What you can expect from NWLP: </w:t>
      </w:r>
    </w:p>
    <w:p w14:paraId="17537526" w14:textId="77777777" w:rsidR="00D3559D" w:rsidRDefault="00D3559D">
      <w:r>
        <w:t xml:space="preserve">We are following current PHE and Government guidelines and as such the following will be in place at all events; </w:t>
      </w:r>
    </w:p>
    <w:p w14:paraId="77C1E3E1" w14:textId="77777777" w:rsidR="00D3559D" w:rsidRDefault="00D3559D">
      <w:r w:rsidRPr="00946D9A">
        <w:rPr>
          <w:b/>
        </w:rPr>
        <w:t>When using hotel and conferencing venues</w:t>
      </w:r>
      <w:r>
        <w:t xml:space="preserve">: </w:t>
      </w:r>
    </w:p>
    <w:p w14:paraId="64502DF7" w14:textId="77777777" w:rsidR="00D3559D" w:rsidRDefault="00D3559D">
      <w:r>
        <w:t xml:space="preserve">A member of the NWLP team will be at all events to ensure all attendees are adhering </w:t>
      </w:r>
      <w:r w:rsidRPr="002E2680">
        <w:t>to advi</w:t>
      </w:r>
      <w:r w:rsidR="00197557" w:rsidRPr="002E2680">
        <w:t>c</w:t>
      </w:r>
      <w:r w:rsidRPr="002E2680">
        <w:t>e</w:t>
      </w:r>
      <w:r>
        <w:t xml:space="preserve"> given. </w:t>
      </w:r>
    </w:p>
    <w:p w14:paraId="7300470D" w14:textId="77777777" w:rsidR="00D3559D" w:rsidRDefault="00D3559D">
      <w:r>
        <w:t xml:space="preserve">Larger than normal spaces have been allocated. </w:t>
      </w:r>
    </w:p>
    <w:p w14:paraId="6CB2B442" w14:textId="77777777" w:rsidR="00D3559D" w:rsidRDefault="00D3559D">
      <w:r>
        <w:t xml:space="preserve">Staff at the venues are receiving </w:t>
      </w:r>
      <w:r w:rsidRPr="002E2680">
        <w:t>daily temperat</w:t>
      </w:r>
      <w:r w:rsidR="00197557" w:rsidRPr="002E2680">
        <w:t>ure</w:t>
      </w:r>
      <w:r w:rsidRPr="002E2680">
        <w:t xml:space="preserve"> checks</w:t>
      </w:r>
      <w:r>
        <w:t xml:space="preserve"> and will be wearing full PPE. </w:t>
      </w:r>
    </w:p>
    <w:p w14:paraId="1EBA2F9B" w14:textId="77777777" w:rsidR="00D3559D" w:rsidRDefault="00D3559D">
      <w:r>
        <w:t>Full track and trace details will be taken on entry.</w:t>
      </w:r>
    </w:p>
    <w:p w14:paraId="67C108E0" w14:textId="77777777" w:rsidR="00D3559D" w:rsidRDefault="00D3559D">
      <w:r>
        <w:t xml:space="preserve">Sanitisation stations will be in place.  With increased cleaning of shared spaces i.e. toilets/entrances. </w:t>
      </w:r>
    </w:p>
    <w:p w14:paraId="737E62B9" w14:textId="77777777" w:rsidR="00D3559D" w:rsidRDefault="00D3559D">
      <w:r>
        <w:t>Social distancing will be encouraged- one-way systems and 1m rule (where possible this will be 2m)</w:t>
      </w:r>
    </w:p>
    <w:p w14:paraId="529E3BE2" w14:textId="77777777" w:rsidR="00D3559D" w:rsidRDefault="00627BE0">
      <w:r>
        <w:t>Refreshments</w:t>
      </w:r>
      <w:r w:rsidR="00D3559D">
        <w:t xml:space="preserve"> will still be provided this will be served and</w:t>
      </w:r>
      <w:r w:rsidR="00D409A6">
        <w:t xml:space="preserve">/or individually wrapped. </w:t>
      </w:r>
    </w:p>
    <w:p w14:paraId="1B6C1D81" w14:textId="77777777" w:rsidR="00D3559D" w:rsidRPr="00EE447E" w:rsidRDefault="00D3559D">
      <w:pPr>
        <w:rPr>
          <w:b/>
        </w:rPr>
      </w:pPr>
      <w:r w:rsidRPr="00EE447E">
        <w:rPr>
          <w:b/>
        </w:rPr>
        <w:t xml:space="preserve">What we expect from delegates attending: </w:t>
      </w:r>
    </w:p>
    <w:p w14:paraId="1DB48D85" w14:textId="77777777" w:rsidR="00D3559D" w:rsidRDefault="00D3559D">
      <w:r>
        <w:t xml:space="preserve">Face coverings are strongly encouraged. </w:t>
      </w:r>
    </w:p>
    <w:p w14:paraId="32A5EEE0" w14:textId="6E0D4F4E" w:rsidR="00D409A6" w:rsidRDefault="00D409A6">
      <w:r>
        <w:t>It is more essential</w:t>
      </w:r>
      <w:r w:rsidR="00EE447E">
        <w:t xml:space="preserve">, more </w:t>
      </w:r>
      <w:r>
        <w:t xml:space="preserve">than ever </w:t>
      </w:r>
      <w:r w:rsidR="00EE447E">
        <w:t xml:space="preserve">before, </w:t>
      </w:r>
      <w:r>
        <w:t xml:space="preserve">that people book in advance so that we can cater for and allocate recommended space to ensure the safety of all attending. </w:t>
      </w:r>
      <w:r w:rsidR="00EE447E">
        <w:t xml:space="preserve">Delegates that </w:t>
      </w:r>
      <w:r w:rsidR="002E2680">
        <w:t xml:space="preserve">arrive </w:t>
      </w:r>
      <w:r w:rsidR="00EE447E">
        <w:t xml:space="preserve">without being booked on will be asked to wait to see if they can be accommodated safely. </w:t>
      </w:r>
      <w:r w:rsidR="00E01CD4" w:rsidRPr="00E01CD4">
        <w:t>A</w:t>
      </w:r>
      <w:r w:rsidR="002E2680">
        <w:t>ll</w:t>
      </w:r>
      <w:r w:rsidR="00E01CD4">
        <w:t xml:space="preserve"> bookings made to NWLP will </w:t>
      </w:r>
      <w:r w:rsidR="002E2680">
        <w:t xml:space="preserve">receive </w:t>
      </w:r>
      <w:r w:rsidR="00E01CD4">
        <w:t>a</w:t>
      </w:r>
      <w:r w:rsidR="00E01CD4" w:rsidRPr="00E01CD4">
        <w:t xml:space="preserve"> confirmation </w:t>
      </w:r>
      <w:r w:rsidR="00D169E3">
        <w:t>booking email</w:t>
      </w:r>
      <w:r w:rsidR="00E01CD4" w:rsidRPr="00E01CD4">
        <w:t xml:space="preserve"> be</w:t>
      </w:r>
      <w:r w:rsidR="00E01CD4">
        <w:t>ing</w:t>
      </w:r>
      <w:r w:rsidR="00E01CD4" w:rsidRPr="00E01CD4">
        <w:t xml:space="preserve"> sent to you</w:t>
      </w:r>
      <w:r w:rsidR="00E01CD4">
        <w:t xml:space="preserve"> by Paula Foster</w:t>
      </w:r>
      <w:r w:rsidR="00E01CD4" w:rsidRPr="00E01CD4">
        <w:t xml:space="preserve"> once </w:t>
      </w:r>
      <w:r w:rsidR="00D169E3">
        <w:t>processed</w:t>
      </w:r>
      <w:r w:rsidR="002E2680">
        <w:t xml:space="preserve">- </w:t>
      </w:r>
      <w:hyperlink r:id="rId5" w:history="1">
        <w:r w:rsidR="002E2680" w:rsidRPr="00FA62FC">
          <w:rPr>
            <w:rStyle w:val="Hyperlink"/>
          </w:rPr>
          <w:t>paula.foster@three-saints.org.uk</w:t>
        </w:r>
      </w:hyperlink>
      <w:r w:rsidR="002E2680">
        <w:t xml:space="preserve"> </w:t>
      </w:r>
      <w:r w:rsidR="00E01CD4" w:rsidRPr="00E01CD4">
        <w:t>.</w:t>
      </w:r>
    </w:p>
    <w:p w14:paraId="22C9CCC3" w14:textId="77777777" w:rsidR="00D409A6" w:rsidRDefault="00627BE0">
      <w:r>
        <w:t xml:space="preserve">If you are displaying symptoms then please do not attend the event. </w:t>
      </w:r>
    </w:p>
    <w:p w14:paraId="32C10FF6" w14:textId="371F3E76" w:rsidR="00EE447E" w:rsidRDefault="00627BE0">
      <w:r>
        <w:t>If</w:t>
      </w:r>
      <w:r w:rsidR="00EE447E">
        <w:t xml:space="preserve"> you, or</w:t>
      </w:r>
      <w:r>
        <w:t xml:space="preserve"> a member of staff from your school can not attend an event the </w:t>
      </w:r>
      <w:r w:rsidR="002E2680">
        <w:t>usual</w:t>
      </w:r>
      <w:r>
        <w:t xml:space="preserve"> cancellation procedure is in place. </w:t>
      </w:r>
    </w:p>
    <w:p w14:paraId="338E0FE8" w14:textId="43A47F29" w:rsidR="00E01CD4" w:rsidRDefault="00E01CD4">
      <w:pPr>
        <w:rPr>
          <w:rFonts w:ascii="Calibri" w:hAnsi="Calibri" w:cs="Calibri"/>
          <w:color w:val="000000"/>
        </w:rPr>
      </w:pPr>
      <w:r>
        <w:rPr>
          <w:rStyle w:val="fontstyle01"/>
        </w:rPr>
        <w:t xml:space="preserve">Please note all cancellations must be in writing via email to </w:t>
      </w:r>
      <w:r>
        <w:rPr>
          <w:rStyle w:val="fontstyle01"/>
          <w:color w:val="1E2086"/>
        </w:rPr>
        <w:t>paula.foster@three-saints.org.uk</w:t>
      </w:r>
      <w:r>
        <w:rPr>
          <w:rStyle w:val="fontstyle01"/>
        </w:rPr>
        <w:t>. A confirmation of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your </w:t>
      </w:r>
      <w:r w:rsidR="002E2680">
        <w:rPr>
          <w:rStyle w:val="fontstyle01"/>
        </w:rPr>
        <w:t>cancellation</w:t>
      </w:r>
      <w:r>
        <w:rPr>
          <w:rStyle w:val="fontstyle01"/>
        </w:rPr>
        <w:t xml:space="preserve"> will be sent to you once received.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Should you be in a position to supply a substitute delegate there will be no charges.</w:t>
      </w:r>
    </w:p>
    <w:p w14:paraId="6C051251" w14:textId="77777777" w:rsidR="00E01CD4" w:rsidRDefault="00E01CD4">
      <w:pPr>
        <w:rPr>
          <w:rStyle w:val="fontstyle01"/>
        </w:rPr>
      </w:pPr>
      <w:r>
        <w:rPr>
          <w:rStyle w:val="fontstyle01"/>
        </w:rPr>
        <w:t>NWLP reserves the right to cancel any courses that have not reached sufficient delegate numbers to ensure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financial viability. Schools that have booked any places will be notified by email of the cancellation with at least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5 </w:t>
      </w:r>
      <w:proofErr w:type="spellStart"/>
      <w:r>
        <w:rPr>
          <w:rStyle w:val="fontstyle01"/>
        </w:rPr>
        <w:t>days notice</w:t>
      </w:r>
      <w:proofErr w:type="spellEnd"/>
      <w:r>
        <w:rPr>
          <w:rStyle w:val="fontstyle01"/>
        </w:rPr>
        <w:t xml:space="preserve"> before the course is taking place. The cancellation email will be sent to the address of the original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course booking.</w:t>
      </w:r>
    </w:p>
    <w:p w14:paraId="199CA1DE" w14:textId="77777777" w:rsidR="00E01CD4" w:rsidRPr="00E01CD4" w:rsidRDefault="00E01CD4" w:rsidP="00E01CD4">
      <w:pPr>
        <w:pStyle w:val="NoSpacing"/>
        <w:rPr>
          <w:rFonts w:ascii="Calibri" w:hAnsi="Calibri" w:cs="Calibri"/>
          <w:color w:val="000000"/>
        </w:rPr>
      </w:pPr>
      <w:r>
        <w:rPr>
          <w:rStyle w:val="fontstyle01"/>
        </w:rPr>
        <w:lastRenderedPageBreak/>
        <w:t>The cancellation rates are as follows:</w:t>
      </w:r>
      <w:r w:rsidRPr="00E01CD4">
        <w:rPr>
          <w:rFonts w:ascii="Calibri" w:hAnsi="Calibri" w:cs="Calibri"/>
          <w:color w:val="000000"/>
        </w:rPr>
        <w:br/>
      </w:r>
      <w:r w:rsidRPr="00E01CD4">
        <w:t>14-30 days before: charged at 25%</w:t>
      </w:r>
      <w:r w:rsidRPr="00E01CD4">
        <w:br/>
        <w:t>13-1 days before: charged at 50%</w:t>
      </w:r>
      <w:r w:rsidRPr="00E01CD4">
        <w:br/>
        <w:t>Less than 1 day: Charged at full training rate</w:t>
      </w:r>
    </w:p>
    <w:p w14:paraId="28FA7F9E" w14:textId="77777777" w:rsidR="00E01CD4" w:rsidRPr="00E01CD4" w:rsidRDefault="00E01CD4" w:rsidP="00E01CD4">
      <w:pPr>
        <w:pStyle w:val="NoSpacing"/>
      </w:pPr>
    </w:p>
    <w:p w14:paraId="2CFE8C31" w14:textId="11FB8AA4" w:rsidR="00946D9A" w:rsidRDefault="00946D9A">
      <w:r>
        <w:t xml:space="preserve">Finally, we are looking forward to welcoming you back to face to face events- we know online just isn’t the same. Nothing can replace networking and true collaboration that discussions (formal and informal) can bring. We ask that </w:t>
      </w:r>
      <w:r w:rsidR="002E2680">
        <w:t xml:space="preserve">delegates help the team at NWLP to </w:t>
      </w:r>
      <w:r>
        <w:t xml:space="preserve">reduce the risk by ‘staying alert’ and being sensible to ensure you and your colleagues feel safe and secure when attending NWLP training. </w:t>
      </w:r>
      <w:bookmarkStart w:id="0" w:name="_GoBack"/>
      <w:bookmarkEnd w:id="0"/>
    </w:p>
    <w:p w14:paraId="3C550BB1" w14:textId="77777777" w:rsidR="00946D9A" w:rsidRDefault="00946D9A">
      <w:r>
        <w:t xml:space="preserve">We will endeavour to keep up to date with all Government guidelines and do our upmost to adhere to the guidance provided. </w:t>
      </w:r>
    </w:p>
    <w:p w14:paraId="25AE619D" w14:textId="77777777" w:rsidR="00946D9A" w:rsidRDefault="00946D9A">
      <w:r>
        <w:t xml:space="preserve">Stay safe and well. </w:t>
      </w:r>
    </w:p>
    <w:p w14:paraId="2DE3957C" w14:textId="77777777" w:rsidR="00D3559D" w:rsidRDefault="00D3559D"/>
    <w:sectPr w:rsidR="00D35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6F51"/>
    <w:multiLevelType w:val="hybridMultilevel"/>
    <w:tmpl w:val="95B4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0200"/>
    <w:multiLevelType w:val="hybridMultilevel"/>
    <w:tmpl w:val="EFE27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9D"/>
    <w:rsid w:val="00197557"/>
    <w:rsid w:val="002E2680"/>
    <w:rsid w:val="00627BE0"/>
    <w:rsid w:val="007B2258"/>
    <w:rsid w:val="00946D9A"/>
    <w:rsid w:val="00D169E3"/>
    <w:rsid w:val="00D3559D"/>
    <w:rsid w:val="00D409A6"/>
    <w:rsid w:val="00E01CD4"/>
    <w:rsid w:val="00E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8DFE"/>
  <w15:chartTrackingRefBased/>
  <w15:docId w15:val="{2AF29F1A-AA3E-4537-806B-145FD04C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01CD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D4"/>
    <w:pPr>
      <w:ind w:left="720"/>
      <w:contextualSpacing/>
    </w:pPr>
  </w:style>
  <w:style w:type="paragraph" w:styleId="NoSpacing">
    <w:name w:val="No Spacing"/>
    <w:uiPriority w:val="1"/>
    <w:qFormat/>
    <w:rsid w:val="00E01C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26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a.foster@three-saint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Bradshaw</dc:creator>
  <cp:keywords/>
  <dc:description/>
  <cp:lastModifiedBy>Lisa Bradshaw</cp:lastModifiedBy>
  <cp:revision>2</cp:revision>
  <dcterms:created xsi:type="dcterms:W3CDTF">2020-07-22T07:57:00Z</dcterms:created>
  <dcterms:modified xsi:type="dcterms:W3CDTF">2020-07-22T07:57:00Z</dcterms:modified>
</cp:coreProperties>
</file>